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F717" w14:textId="77777777" w:rsidR="00AE6CB0" w:rsidRDefault="00FF2844">
      <w:r w:rsidRPr="00FF2844">
        <w:rPr>
          <w:noProof/>
          <w:lang w:eastAsia="fr-FR"/>
        </w:rPr>
        <w:drawing>
          <wp:inline distT="0" distB="0" distL="0" distR="0" wp14:anchorId="750FE33B" wp14:editId="7D8D44F7">
            <wp:extent cx="3114137" cy="676275"/>
            <wp:effectExtent l="0" t="0" r="0" b="0"/>
            <wp:docPr id="2" name="Image 2" descr="C:\Users\pierre\AppData\Local\Temp\Rar$DIa0.828\LDEO_Logo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re\AppData\Local\Temp\Rar$DIa0.828\LDEO_Logo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251" cy="68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BD8E8" w14:textId="49BDBDEB" w:rsidR="00DA543E" w:rsidRDefault="00DA543E" w:rsidP="00B554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1CFF7E" w14:textId="77777777" w:rsidR="00DA543E" w:rsidRDefault="00DA543E"/>
    <w:p w14:paraId="76201246" w14:textId="77777777" w:rsidR="00A63DA2" w:rsidRDefault="00A63DA2"/>
    <w:p w14:paraId="49ADE3DB" w14:textId="77777777" w:rsidR="00A63DA2" w:rsidRDefault="00A63DA2"/>
    <w:p w14:paraId="6F0BBA7B" w14:textId="166BF773" w:rsidR="00A63DA2" w:rsidRPr="00A63DA2" w:rsidRDefault="00A63DA2" w:rsidP="00A63DA2">
      <w:pPr>
        <w:jc w:val="center"/>
        <w:rPr>
          <w:sz w:val="32"/>
          <w:szCs w:val="32"/>
        </w:rPr>
      </w:pPr>
      <w:r w:rsidRPr="00A63DA2">
        <w:rPr>
          <w:sz w:val="32"/>
          <w:szCs w:val="32"/>
        </w:rPr>
        <w:t>COMITE DIRECTEUR du 7 JANVIER 2024</w:t>
      </w:r>
    </w:p>
    <w:p w14:paraId="05825BFE" w14:textId="11991346" w:rsidR="00DA543E" w:rsidRPr="00A63DA2" w:rsidRDefault="00A63DA2" w:rsidP="00A63DA2">
      <w:pPr>
        <w:jc w:val="center"/>
        <w:rPr>
          <w:sz w:val="32"/>
          <w:szCs w:val="32"/>
        </w:rPr>
      </w:pPr>
      <w:r w:rsidRPr="00A63DA2">
        <w:rPr>
          <w:sz w:val="32"/>
          <w:szCs w:val="32"/>
        </w:rPr>
        <w:t>RELEVE DE DECISIONS</w:t>
      </w:r>
    </w:p>
    <w:p w14:paraId="3DB43ECD" w14:textId="77777777" w:rsidR="00A63DA2" w:rsidRDefault="00A63DA2"/>
    <w:p w14:paraId="3ED0C8EA" w14:textId="6C60A18D" w:rsidR="00A63DA2" w:rsidRDefault="00A63DA2" w:rsidP="00A63DA2">
      <w:r>
        <w:t>Le comité directeur de la ligue s’est tenu le dimanche 7 janvier 2024 à Castelnaudary</w:t>
      </w:r>
    </w:p>
    <w:p w14:paraId="133EC347" w14:textId="77777777" w:rsidR="00A63DA2" w:rsidRDefault="00A63DA2" w:rsidP="00A63DA2"/>
    <w:p w14:paraId="6AB88E0D" w14:textId="77777777" w:rsidR="00A63DA2" w:rsidRPr="008654B2" w:rsidRDefault="00A63DA2" w:rsidP="00A63DA2">
      <w:pPr>
        <w:rPr>
          <w:sz w:val="28"/>
          <w:szCs w:val="28"/>
        </w:rPr>
      </w:pPr>
      <w:r w:rsidRPr="008654B2">
        <w:rPr>
          <w:sz w:val="28"/>
          <w:szCs w:val="28"/>
        </w:rPr>
        <w:t xml:space="preserve">Membres du Comité Directeur présents : </w:t>
      </w:r>
    </w:p>
    <w:p w14:paraId="452E68C8" w14:textId="209264F5" w:rsidR="00A63DA2" w:rsidRPr="00A63DA2" w:rsidRDefault="00A63DA2" w:rsidP="00A63DA2">
      <w:r>
        <w:t>Edwige Authier, Jean-Christophe Carpentier, Arnaud Coquelle, Françoise Cwiek, Philippe Fabre, Michel Grezels, Pierre Leblic, Denis Nouvel, Philippe Phalippou</w:t>
      </w:r>
    </w:p>
    <w:p w14:paraId="20769541" w14:textId="77777777" w:rsidR="00A63DA2" w:rsidRPr="00A63DA2" w:rsidRDefault="00A63DA2" w:rsidP="00A63DA2"/>
    <w:p w14:paraId="004894DE" w14:textId="77777777" w:rsidR="00A63DA2" w:rsidRPr="00A63DA2" w:rsidRDefault="00A63DA2" w:rsidP="00A63DA2">
      <w:r w:rsidRPr="008654B2">
        <w:rPr>
          <w:sz w:val="28"/>
          <w:szCs w:val="28"/>
        </w:rPr>
        <w:t>Membres du Comité Directeur excusés</w:t>
      </w:r>
      <w:r w:rsidRPr="00A63DA2">
        <w:t xml:space="preserve"> : </w:t>
      </w:r>
    </w:p>
    <w:p w14:paraId="2E52E177" w14:textId="25834C20" w:rsidR="00A63DA2" w:rsidRPr="00A63DA2" w:rsidRDefault="00474F1B" w:rsidP="00A63DA2">
      <w:r>
        <w:t xml:space="preserve">François Bressy, </w:t>
      </w:r>
      <w:r w:rsidR="00A63DA2">
        <w:t>Vincent Denis, Jean-Yves Costa, Pierre Costa, Philippe Pagès, Eliot Sansorgne, Marine Thuret, Mirella Oms, Marie-France Peyre, Philippe Vuillaume</w:t>
      </w:r>
    </w:p>
    <w:p w14:paraId="7B83A93D" w14:textId="3CA05358" w:rsidR="00A63DA2" w:rsidRPr="00A63DA2" w:rsidRDefault="00A63DA2" w:rsidP="00A63DA2"/>
    <w:p w14:paraId="050089E4" w14:textId="71BDB8EB" w:rsidR="00A63DA2" w:rsidRDefault="00A63DA2" w:rsidP="00A63DA2">
      <w:r>
        <w:t xml:space="preserve">Sont également présents : </w:t>
      </w:r>
    </w:p>
    <w:p w14:paraId="00B6B3F1" w14:textId="77777777" w:rsidR="00A63DA2" w:rsidRDefault="00A63DA2" w:rsidP="00A63DA2">
      <w:r w:rsidRPr="00A63DA2">
        <w:t>Directeur Technique Régional</w:t>
      </w:r>
      <w:r>
        <w:t> : Gilles Hervet</w:t>
      </w:r>
    </w:p>
    <w:p w14:paraId="38F49A73" w14:textId="6E7ECD5B" w:rsidR="00A63DA2" w:rsidRDefault="00A63DA2" w:rsidP="00A63DA2">
      <w:r>
        <w:t>Responsable du site internet : Jacques Bouthier</w:t>
      </w:r>
    </w:p>
    <w:p w14:paraId="5BA25D3E" w14:textId="77777777" w:rsidR="00A63DA2" w:rsidRDefault="00A63DA2" w:rsidP="00A63DA2"/>
    <w:p w14:paraId="70962F76" w14:textId="02FA7732" w:rsidR="00A63DA2" w:rsidRDefault="00F22520" w:rsidP="00A63DA2">
      <w:r>
        <w:t xml:space="preserve">D’abord, très bonne année à toutes et tous et </w:t>
      </w:r>
      <w:r w:rsidR="00D9464A">
        <w:t>meilleurs</w:t>
      </w:r>
      <w:r>
        <w:t xml:space="preserve"> succès dans vos initiatives échiquéennes !</w:t>
      </w:r>
    </w:p>
    <w:p w14:paraId="2079CA6E" w14:textId="6CE65327" w:rsidR="00F22520" w:rsidRDefault="00F22520" w:rsidP="00A63DA2">
      <w:r>
        <w:t xml:space="preserve">Ce début </w:t>
      </w:r>
      <w:r w:rsidR="00534DEE">
        <w:t>d’année</w:t>
      </w:r>
      <w:r>
        <w:t xml:space="preserve"> est </w:t>
      </w:r>
      <w:r w:rsidR="00534DEE">
        <w:t>l’occasion</w:t>
      </w:r>
      <w:r>
        <w:t xml:space="preserve"> de faire le point sur les </w:t>
      </w:r>
      <w:r w:rsidR="00534DEE">
        <w:t>effectifs</w:t>
      </w:r>
      <w:r>
        <w:t xml:space="preserve"> en fin d’année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2520" w14:paraId="4FAD8AB4" w14:textId="77777777" w:rsidTr="00F22520">
        <w:tc>
          <w:tcPr>
            <w:tcW w:w="2265" w:type="dxa"/>
          </w:tcPr>
          <w:p w14:paraId="16D18870" w14:textId="77777777" w:rsidR="00F22520" w:rsidRDefault="00F22520" w:rsidP="00A63DA2"/>
        </w:tc>
        <w:tc>
          <w:tcPr>
            <w:tcW w:w="2265" w:type="dxa"/>
          </w:tcPr>
          <w:p w14:paraId="7F6BE80E" w14:textId="37E0F896" w:rsidR="00F22520" w:rsidRDefault="00F22520" w:rsidP="00A63DA2">
            <w:r>
              <w:t>Licences A</w:t>
            </w:r>
          </w:p>
        </w:tc>
        <w:tc>
          <w:tcPr>
            <w:tcW w:w="2266" w:type="dxa"/>
          </w:tcPr>
          <w:p w14:paraId="69B26A34" w14:textId="51253F07" w:rsidR="00F22520" w:rsidRDefault="00F22520" w:rsidP="00A63DA2">
            <w:r>
              <w:t>Licences B</w:t>
            </w:r>
          </w:p>
        </w:tc>
        <w:tc>
          <w:tcPr>
            <w:tcW w:w="2266" w:type="dxa"/>
          </w:tcPr>
          <w:p w14:paraId="7CA13650" w14:textId="2056A21F" w:rsidR="00F22520" w:rsidRDefault="00F22520" w:rsidP="00A63DA2">
            <w:r>
              <w:t>Licences A+B</w:t>
            </w:r>
          </w:p>
        </w:tc>
      </w:tr>
      <w:tr w:rsidR="007E7BE4" w14:paraId="784C8F5F" w14:textId="77777777" w:rsidTr="00F22520">
        <w:tc>
          <w:tcPr>
            <w:tcW w:w="2265" w:type="dxa"/>
          </w:tcPr>
          <w:p w14:paraId="4FAF0E1B" w14:textId="1C011122" w:rsidR="007E7BE4" w:rsidRDefault="007E7BE4" w:rsidP="007E7BE4">
            <w:r>
              <w:t>Au 31/12/2022</w:t>
            </w:r>
          </w:p>
        </w:tc>
        <w:tc>
          <w:tcPr>
            <w:tcW w:w="2265" w:type="dxa"/>
          </w:tcPr>
          <w:p w14:paraId="09BCFF2C" w14:textId="007C184C" w:rsidR="007E7BE4" w:rsidRDefault="007E7BE4" w:rsidP="007E7BE4">
            <w:r>
              <w:t>2072</w:t>
            </w:r>
          </w:p>
        </w:tc>
        <w:tc>
          <w:tcPr>
            <w:tcW w:w="2266" w:type="dxa"/>
          </w:tcPr>
          <w:p w14:paraId="3295FAE6" w14:textId="0F82C743" w:rsidR="007E7BE4" w:rsidRDefault="007E7BE4" w:rsidP="007E7BE4">
            <w:r>
              <w:t>1361</w:t>
            </w:r>
          </w:p>
        </w:tc>
        <w:tc>
          <w:tcPr>
            <w:tcW w:w="2266" w:type="dxa"/>
          </w:tcPr>
          <w:p w14:paraId="3EC72112" w14:textId="0FD147B4" w:rsidR="007E7BE4" w:rsidRDefault="007E7BE4" w:rsidP="007E7BE4">
            <w:r>
              <w:t>3433</w:t>
            </w:r>
          </w:p>
        </w:tc>
      </w:tr>
      <w:tr w:rsidR="007E7BE4" w14:paraId="1895E8BB" w14:textId="77777777" w:rsidTr="00F22520">
        <w:tc>
          <w:tcPr>
            <w:tcW w:w="2265" w:type="dxa"/>
          </w:tcPr>
          <w:p w14:paraId="2C251591" w14:textId="32BA543E" w:rsidR="007E7BE4" w:rsidRDefault="007E7BE4" w:rsidP="007E7BE4">
            <w:r>
              <w:t>Au 31/12/2023</w:t>
            </w:r>
          </w:p>
        </w:tc>
        <w:tc>
          <w:tcPr>
            <w:tcW w:w="2265" w:type="dxa"/>
          </w:tcPr>
          <w:p w14:paraId="25B91E70" w14:textId="7D36F270" w:rsidR="007E7BE4" w:rsidRDefault="007E7BE4" w:rsidP="007E7BE4">
            <w:r>
              <w:t>2431</w:t>
            </w:r>
          </w:p>
        </w:tc>
        <w:tc>
          <w:tcPr>
            <w:tcW w:w="2266" w:type="dxa"/>
          </w:tcPr>
          <w:p w14:paraId="49D18275" w14:textId="798C9710" w:rsidR="007E7BE4" w:rsidRDefault="007E7BE4" w:rsidP="007E7BE4">
            <w:r>
              <w:t>1576</w:t>
            </w:r>
          </w:p>
        </w:tc>
        <w:tc>
          <w:tcPr>
            <w:tcW w:w="2266" w:type="dxa"/>
          </w:tcPr>
          <w:p w14:paraId="05869F32" w14:textId="6AB87012" w:rsidR="007E7BE4" w:rsidRDefault="007E7BE4" w:rsidP="007E7BE4">
            <w:r>
              <w:t>4007</w:t>
            </w:r>
          </w:p>
        </w:tc>
      </w:tr>
      <w:tr w:rsidR="007E7BE4" w14:paraId="33CC52B6" w14:textId="77777777" w:rsidTr="00F22520">
        <w:tc>
          <w:tcPr>
            <w:tcW w:w="2265" w:type="dxa"/>
          </w:tcPr>
          <w:p w14:paraId="4A0DFDD0" w14:textId="47F2C4E6" w:rsidR="007E7BE4" w:rsidRDefault="007E7BE4" w:rsidP="007E7BE4">
            <w:r>
              <w:t>Différence</w:t>
            </w:r>
          </w:p>
        </w:tc>
        <w:tc>
          <w:tcPr>
            <w:tcW w:w="2265" w:type="dxa"/>
          </w:tcPr>
          <w:p w14:paraId="15CEF107" w14:textId="1708F7F3" w:rsidR="007E7BE4" w:rsidRDefault="007E7BE4" w:rsidP="007E7BE4">
            <w:r>
              <w:t>+ 359</w:t>
            </w:r>
          </w:p>
        </w:tc>
        <w:tc>
          <w:tcPr>
            <w:tcW w:w="2266" w:type="dxa"/>
          </w:tcPr>
          <w:p w14:paraId="3F015290" w14:textId="6A2D6DBF" w:rsidR="007E7BE4" w:rsidRDefault="007E7BE4" w:rsidP="007E7BE4">
            <w:r>
              <w:t>+ 215</w:t>
            </w:r>
          </w:p>
        </w:tc>
        <w:tc>
          <w:tcPr>
            <w:tcW w:w="2266" w:type="dxa"/>
          </w:tcPr>
          <w:p w14:paraId="30C940EB" w14:textId="123E2B7A" w:rsidR="007E7BE4" w:rsidRDefault="007E7BE4" w:rsidP="007E7BE4">
            <w:r>
              <w:t>+ 574</w:t>
            </w:r>
          </w:p>
        </w:tc>
      </w:tr>
      <w:tr w:rsidR="007E7BE4" w14:paraId="0FE51FB5" w14:textId="77777777" w:rsidTr="00F22520">
        <w:tc>
          <w:tcPr>
            <w:tcW w:w="2265" w:type="dxa"/>
          </w:tcPr>
          <w:p w14:paraId="21918058" w14:textId="7F0EF51B" w:rsidR="007E7BE4" w:rsidRDefault="007E7BE4" w:rsidP="007E7BE4">
            <w:r>
              <w:t>En %</w:t>
            </w:r>
          </w:p>
        </w:tc>
        <w:tc>
          <w:tcPr>
            <w:tcW w:w="2265" w:type="dxa"/>
          </w:tcPr>
          <w:p w14:paraId="65F57055" w14:textId="2CDF0E4E" w:rsidR="007E7BE4" w:rsidRDefault="007E7BE4" w:rsidP="007E7BE4">
            <w:r w:rsidRPr="0054357E">
              <w:rPr>
                <w:color w:val="FF0000"/>
              </w:rPr>
              <w:t>+ 17,32%</w:t>
            </w:r>
          </w:p>
        </w:tc>
        <w:tc>
          <w:tcPr>
            <w:tcW w:w="2266" w:type="dxa"/>
          </w:tcPr>
          <w:p w14:paraId="13E347D8" w14:textId="1A620550" w:rsidR="007E7BE4" w:rsidRDefault="007E7BE4" w:rsidP="007E7BE4">
            <w:r>
              <w:t>+ 15,79%</w:t>
            </w:r>
          </w:p>
        </w:tc>
        <w:tc>
          <w:tcPr>
            <w:tcW w:w="2266" w:type="dxa"/>
          </w:tcPr>
          <w:p w14:paraId="1147F094" w14:textId="1B991DBB" w:rsidR="007E7BE4" w:rsidRDefault="00534DEE" w:rsidP="007E7BE4">
            <w:r w:rsidRPr="00474F1B">
              <w:rPr>
                <w:color w:val="FF0000"/>
              </w:rPr>
              <w:t>+ 16,72%</w:t>
            </w:r>
          </w:p>
        </w:tc>
      </w:tr>
    </w:tbl>
    <w:p w14:paraId="045DF9A5" w14:textId="77777777" w:rsidR="00F22520" w:rsidRDefault="00F22520" w:rsidP="00A63DA2"/>
    <w:p w14:paraId="188CF68F" w14:textId="7A52660E" w:rsidR="00F22520" w:rsidRDefault="00534DEE" w:rsidP="00A63DA2">
      <w:r>
        <w:lastRenderedPageBreak/>
        <w:t>Nous observons</w:t>
      </w:r>
      <w:r w:rsidR="00474F1B">
        <w:t>, au 31 décembre 2024/2023,</w:t>
      </w:r>
      <w:r>
        <w:t xml:space="preserve"> une progressio</w:t>
      </w:r>
      <w:r w:rsidR="00D9464A">
        <w:t>n</w:t>
      </w:r>
      <w:r>
        <w:t xml:space="preserve"> de 16,72% des licences (+ 574) dont et c’est le plus significatif + 17,32%</w:t>
      </w:r>
      <w:r w:rsidR="00F213DB">
        <w:t xml:space="preserve"> (359)</w:t>
      </w:r>
      <w:r>
        <w:t xml:space="preserve"> du nombre de licences A !!</w:t>
      </w:r>
    </w:p>
    <w:p w14:paraId="517CB2BA" w14:textId="4689A9DE" w:rsidR="00AE2B49" w:rsidRDefault="00534DEE" w:rsidP="00A63DA2">
      <w:r>
        <w:t>Le lien ci-dessous dirige vers le site fédéral et le détail par comité de la progression des effectifs</w:t>
      </w:r>
    </w:p>
    <w:p w14:paraId="5B2B7646" w14:textId="6D568B66" w:rsidR="00AE2B49" w:rsidRDefault="00000000" w:rsidP="00A63DA2">
      <w:hyperlink r:id="rId6" w:history="1">
        <w:r w:rsidR="00AE2B49">
          <w:rPr>
            <w:rStyle w:val="Lienhypertexte"/>
          </w:rPr>
          <w:t>2-SaistravWW1.xlsm (echecs.asso.fr)</w:t>
        </w:r>
      </w:hyperlink>
    </w:p>
    <w:p w14:paraId="130A0842" w14:textId="77777777" w:rsidR="00F22520" w:rsidRDefault="00F22520" w:rsidP="00A63DA2"/>
    <w:p w14:paraId="21D57C2C" w14:textId="7B0B4934" w:rsidR="00F22520" w:rsidRPr="008654B2" w:rsidRDefault="00534DEE" w:rsidP="008654B2">
      <w:pPr>
        <w:jc w:val="center"/>
        <w:rPr>
          <w:sz w:val="28"/>
          <w:szCs w:val="28"/>
        </w:rPr>
      </w:pPr>
      <w:r w:rsidRPr="008654B2">
        <w:rPr>
          <w:sz w:val="28"/>
          <w:szCs w:val="28"/>
        </w:rPr>
        <w:t xml:space="preserve">Préparation de l’assemblée générale du </w:t>
      </w:r>
      <w:r w:rsidRPr="008654B2">
        <w:rPr>
          <w:b/>
          <w:bCs/>
          <w:sz w:val="28"/>
          <w:szCs w:val="28"/>
        </w:rPr>
        <w:t>dimanche 11 février 2024.</w:t>
      </w:r>
    </w:p>
    <w:p w14:paraId="6F00205C" w14:textId="1610AD2E" w:rsidR="00534DEE" w:rsidRDefault="00534DEE" w:rsidP="00A63DA2">
      <w:r>
        <w:t xml:space="preserve">Les salles du CROS de Balma n’étant pas libres, notre assemblée générale se déroulera à </w:t>
      </w:r>
      <w:r w:rsidR="00D9464A">
        <w:t>Castelnaudary</w:t>
      </w:r>
      <w:r>
        <w:t xml:space="preserve">. Elle se </w:t>
      </w:r>
      <w:r w:rsidR="00F213DB">
        <w:t>tiendra</w:t>
      </w:r>
      <w:r>
        <w:t xml:space="preserve"> à l’</w:t>
      </w:r>
      <w:r w:rsidR="00D9464A">
        <w:t>hôtel</w:t>
      </w:r>
      <w:r>
        <w:t xml:space="preserve"> Ibis Style de Castelnaudary</w:t>
      </w:r>
      <w:r w:rsidR="00F213DB">
        <w:t>, 100 avenue Gérard Rouvière</w:t>
      </w:r>
      <w:r>
        <w:t>. Elle sera su</w:t>
      </w:r>
      <w:r w:rsidR="00F213DB">
        <w:t>i</w:t>
      </w:r>
      <w:r>
        <w:t xml:space="preserve">vie d’un repas </w:t>
      </w:r>
      <w:r w:rsidR="00F213DB">
        <w:t>convivial (participation 15€, inscription sur le site de la ligue par helloasso</w:t>
      </w:r>
    </w:p>
    <w:p w14:paraId="50DC185A" w14:textId="3D474712" w:rsidR="00F213DB" w:rsidRDefault="00F213DB" w:rsidP="00A63DA2">
      <w:r>
        <w:t>(voir en pièces jointes)</w:t>
      </w:r>
    </w:p>
    <w:p w14:paraId="123691B9" w14:textId="5F84F9A0" w:rsidR="00F213DB" w:rsidRDefault="00F213DB" w:rsidP="00A63DA2">
      <w:r>
        <w:t>Les responsables des différents secteurs de la l</w:t>
      </w:r>
      <w:r w:rsidR="00D42758">
        <w:t>i</w:t>
      </w:r>
      <w:r>
        <w:t>gue doivent faire parvenir les rapports</w:t>
      </w:r>
      <w:r w:rsidR="00D42758">
        <w:t xml:space="preserve"> préparatoires </w:t>
      </w:r>
      <w:r>
        <w:t>au secrétaire général</w:t>
      </w:r>
      <w:r w:rsidR="00337173">
        <w:t xml:space="preserve"> pour le 25 janvier</w:t>
      </w:r>
      <w:r>
        <w:t xml:space="preserve">, </w:t>
      </w:r>
      <w:r w:rsidR="00D42758">
        <w:t>P</w:t>
      </w:r>
      <w:r>
        <w:t xml:space="preserve">hilippe </w:t>
      </w:r>
      <w:r w:rsidR="00D42758">
        <w:t>F</w:t>
      </w:r>
      <w:r>
        <w:t>abre,</w:t>
      </w:r>
      <w:r w:rsidR="00D42758">
        <w:t xml:space="preserve"> pour diffusion auprès de présidents de clubs.</w:t>
      </w:r>
    </w:p>
    <w:p w14:paraId="57D7F511" w14:textId="43E433D5" w:rsidR="00E511E2" w:rsidRDefault="00E511E2" w:rsidP="00A63DA2">
      <w:r>
        <w:t>Jean-Baptiste Mullon, Vice-président de la FFE, participera aux travaux de l’Assemblée Générale.</w:t>
      </w:r>
    </w:p>
    <w:p w14:paraId="485BA2ED" w14:textId="77777777" w:rsidR="00D42758" w:rsidRDefault="00D42758" w:rsidP="00A63DA2"/>
    <w:p w14:paraId="7D144FC1" w14:textId="2064C321" w:rsidR="00D42758" w:rsidRPr="008654B2" w:rsidRDefault="00D42758" w:rsidP="008654B2">
      <w:pPr>
        <w:jc w:val="center"/>
        <w:rPr>
          <w:sz w:val="28"/>
          <w:szCs w:val="28"/>
        </w:rPr>
      </w:pPr>
      <w:r w:rsidRPr="008654B2">
        <w:rPr>
          <w:sz w:val="28"/>
          <w:szCs w:val="28"/>
        </w:rPr>
        <w:t>Finances</w:t>
      </w:r>
    </w:p>
    <w:p w14:paraId="60DCFE99" w14:textId="31DBD867" w:rsidR="00D42758" w:rsidRDefault="00D42758" w:rsidP="00A63DA2">
      <w:r>
        <w:t>La balance au 31 décembre 2023</w:t>
      </w:r>
      <w:r w:rsidR="003E1E8B">
        <w:t xml:space="preserve"> (en pj)</w:t>
      </w:r>
      <w:r>
        <w:t xml:space="preserve"> fait apparaître un ex</w:t>
      </w:r>
      <w:r w:rsidR="002B3CFA">
        <w:t>c</w:t>
      </w:r>
      <w:r>
        <w:t>édent de gestion de 9080,70€</w:t>
      </w:r>
      <w:r w:rsidR="002B3CFA">
        <w:t xml:space="preserve"> compte tenu</w:t>
      </w:r>
      <w:r w:rsidR="00474F1B">
        <w:t xml:space="preserve"> du fait que</w:t>
      </w:r>
      <w:r w:rsidR="002B3CFA">
        <w:t xml:space="preserve"> la subvention régionale (6 500€) </w:t>
      </w:r>
      <w:r w:rsidR="00474F1B">
        <w:t>n’est pas</w:t>
      </w:r>
      <w:r w:rsidR="002B3CFA">
        <w:t xml:space="preserve"> encore perçue (excédent réel : 2580,70€)</w:t>
      </w:r>
    </w:p>
    <w:p w14:paraId="273E6359" w14:textId="21C8CF41" w:rsidR="0054357E" w:rsidRDefault="0054357E" w:rsidP="00A63DA2">
      <w:r>
        <w:t>Les comptes 2023 sont adoptés (unanimité)</w:t>
      </w:r>
    </w:p>
    <w:p w14:paraId="6FD6109B" w14:textId="5013FD45" w:rsidR="002B3CFA" w:rsidRDefault="002B3CFA" w:rsidP="00A63DA2">
      <w:r>
        <w:t>Le budget prévisionnel (voir en pj) est adopté.</w:t>
      </w:r>
      <w:r w:rsidR="0054357E">
        <w:t xml:space="preserve"> (unanimité)</w:t>
      </w:r>
    </w:p>
    <w:p w14:paraId="236670E7" w14:textId="446B1519" w:rsidR="002B3CFA" w:rsidRDefault="003E1E8B" w:rsidP="00A63DA2">
      <w:r>
        <w:t>Il sera proposé à l’</w:t>
      </w:r>
      <w:r w:rsidR="00474F1B">
        <w:t>A</w:t>
      </w:r>
      <w:r>
        <w:t xml:space="preserve">ssemblée </w:t>
      </w:r>
      <w:r w:rsidR="00474F1B">
        <w:t>G</w:t>
      </w:r>
      <w:r>
        <w:t>énérale que l</w:t>
      </w:r>
      <w:r w:rsidR="002B3CFA">
        <w:t>e montant de</w:t>
      </w:r>
      <w:r>
        <w:t>s</w:t>
      </w:r>
      <w:r w:rsidR="002B3CFA">
        <w:t xml:space="preserve"> licences</w:t>
      </w:r>
      <w:r>
        <w:t xml:space="preserve"> pour la saison 2024/2025</w:t>
      </w:r>
      <w:r w:rsidR="002B3CFA">
        <w:t xml:space="preserve"> </w:t>
      </w:r>
      <w:r>
        <w:t>reste inchangé.</w:t>
      </w:r>
    </w:p>
    <w:p w14:paraId="3EFD76CA" w14:textId="77777777" w:rsidR="003E1E8B" w:rsidRDefault="003E1E8B" w:rsidP="00A63DA2"/>
    <w:p w14:paraId="00313D1B" w14:textId="0688B1A6" w:rsidR="003E1E8B" w:rsidRPr="008654B2" w:rsidRDefault="0054357E" w:rsidP="008654B2">
      <w:pPr>
        <w:jc w:val="center"/>
        <w:rPr>
          <w:sz w:val="28"/>
          <w:szCs w:val="28"/>
        </w:rPr>
      </w:pPr>
      <w:r w:rsidRPr="008654B2">
        <w:rPr>
          <w:sz w:val="28"/>
          <w:szCs w:val="28"/>
        </w:rPr>
        <w:t>Commission</w:t>
      </w:r>
      <w:r w:rsidR="003E1E8B" w:rsidRPr="008654B2">
        <w:rPr>
          <w:sz w:val="28"/>
          <w:szCs w:val="28"/>
        </w:rPr>
        <w:t xml:space="preserve"> technique</w:t>
      </w:r>
    </w:p>
    <w:p w14:paraId="464B2111" w14:textId="56733A64" w:rsidR="0054357E" w:rsidRDefault="0054357E" w:rsidP="00A63DA2">
      <w:r>
        <w:t xml:space="preserve">Les championnats de Ligue1 et de </w:t>
      </w:r>
      <w:r w:rsidR="00474F1B">
        <w:t>N</w:t>
      </w:r>
      <w:r>
        <w:t>ationale 4 se déroulent bien malgré quelques rares forfaits.</w:t>
      </w:r>
    </w:p>
    <w:p w14:paraId="0AF4E59A" w14:textId="2466B7B2" w:rsidR="0054357E" w:rsidRDefault="0054357E" w:rsidP="00A63DA2">
      <w:r>
        <w:t>Compte tenu du nombre de plus en plus important d’</w:t>
      </w:r>
      <w:r w:rsidR="003E5914">
        <w:t>équipes</w:t>
      </w:r>
      <w:r>
        <w:t xml:space="preserve"> </w:t>
      </w:r>
      <w:r w:rsidR="003E5914">
        <w:t>inscrites</w:t>
      </w:r>
      <w:r>
        <w:t xml:space="preserve"> </w:t>
      </w:r>
      <w:r w:rsidR="003E5914">
        <w:t>e</w:t>
      </w:r>
      <w:r>
        <w:t>n</w:t>
      </w:r>
      <w:r w:rsidR="003E5914">
        <w:t xml:space="preserve"> </w:t>
      </w:r>
      <w:r>
        <w:t xml:space="preserve">championnat </w:t>
      </w:r>
      <w:r w:rsidR="003E5914">
        <w:t>de</w:t>
      </w:r>
      <w:r>
        <w:t xml:space="preserve"> ligue, </w:t>
      </w:r>
      <w:r w:rsidR="003E5914">
        <w:t>le comité directeur mandate la commission technique afin de réfléchir à une autre organisation des compétitions par équipes inférieures à la nationale 4</w:t>
      </w:r>
      <w:r w:rsidR="00337173">
        <w:t>.</w:t>
      </w:r>
      <w:r w:rsidR="003E5914">
        <w:t xml:space="preserve">  </w:t>
      </w:r>
    </w:p>
    <w:p w14:paraId="6280F703" w14:textId="2F82A4A5" w:rsidR="003E5914" w:rsidRDefault="003E5914" w:rsidP="003E5914">
      <w:pPr>
        <w:pStyle w:val="Paragraphedeliste"/>
        <w:numPr>
          <w:ilvl w:val="0"/>
          <w:numId w:val="1"/>
        </w:numPr>
      </w:pPr>
      <w:r>
        <w:t>Faut-il changé le système ?</w:t>
      </w:r>
    </w:p>
    <w:p w14:paraId="6F1C8550" w14:textId="6FEACF08" w:rsidR="003E5914" w:rsidRDefault="003E5914" w:rsidP="003E5914">
      <w:pPr>
        <w:pStyle w:val="Paragraphedeliste"/>
        <w:numPr>
          <w:ilvl w:val="0"/>
          <w:numId w:val="1"/>
        </w:numPr>
      </w:pPr>
      <w:r>
        <w:t>Si oui, comment ?</w:t>
      </w:r>
    </w:p>
    <w:p w14:paraId="4465A4AC" w14:textId="4E6E385E" w:rsidR="003E5914" w:rsidRDefault="003E5914" w:rsidP="003E5914">
      <w:r>
        <w:t>Le comité directeur de juin décidera ou non d’une nouvelle organisation.</w:t>
      </w:r>
    </w:p>
    <w:p w14:paraId="4C2D821C" w14:textId="77777777" w:rsidR="00785651" w:rsidRDefault="003E5914" w:rsidP="00785651">
      <w:pPr>
        <w:jc w:val="center"/>
        <w:rPr>
          <w:sz w:val="32"/>
          <w:szCs w:val="32"/>
        </w:rPr>
      </w:pPr>
      <w:r w:rsidRPr="00337173">
        <w:rPr>
          <w:sz w:val="32"/>
          <w:szCs w:val="32"/>
        </w:rPr>
        <w:t xml:space="preserve">Coupe </w:t>
      </w:r>
      <w:r w:rsidR="000C5F73" w:rsidRPr="00337173">
        <w:rPr>
          <w:sz w:val="32"/>
          <w:szCs w:val="32"/>
        </w:rPr>
        <w:t>d</w:t>
      </w:r>
      <w:r w:rsidRPr="00337173">
        <w:rPr>
          <w:sz w:val="32"/>
          <w:szCs w:val="32"/>
        </w:rPr>
        <w:t>e la ligue</w:t>
      </w:r>
    </w:p>
    <w:p w14:paraId="24B7DE75" w14:textId="60EC398B" w:rsidR="003E5914" w:rsidRDefault="003E5914" w:rsidP="003E5914">
      <w:r>
        <w:t> 72 équipes</w:t>
      </w:r>
      <w:r w:rsidR="000C5F73">
        <w:t xml:space="preserve"> ( !!!)</w:t>
      </w:r>
      <w:r>
        <w:t xml:space="preserve"> sont inscrites pour la coupe de la l</w:t>
      </w:r>
      <w:r w:rsidR="000C5F73">
        <w:t>i</w:t>
      </w:r>
      <w:r>
        <w:t>gue dont la phase1 se d</w:t>
      </w:r>
      <w:r w:rsidR="000C5F73">
        <w:t>é</w:t>
      </w:r>
      <w:r>
        <w:t>roulera le samedi 3 février</w:t>
      </w:r>
      <w:r w:rsidR="000C5F73">
        <w:t>. Les répartitions des groupes, les lieux de jeu seront envoyés aux clubs dans la semaine.</w:t>
      </w:r>
    </w:p>
    <w:p w14:paraId="2786914E" w14:textId="794B244B" w:rsidR="000C5F73" w:rsidRDefault="000C5F73" w:rsidP="003E5914">
      <w:r>
        <w:lastRenderedPageBreak/>
        <w:t>Le comité directeur se félicite du succès de cette compétition qui s’adresse à l’ensemble des clubs de la Ligue.</w:t>
      </w:r>
    </w:p>
    <w:p w14:paraId="7CF40932" w14:textId="77777777" w:rsidR="00785651" w:rsidRDefault="00785651" w:rsidP="003E5914"/>
    <w:p w14:paraId="45151231" w14:textId="0C3FE315" w:rsidR="00B8162F" w:rsidRDefault="00B8162F" w:rsidP="003E5914">
      <w:r>
        <w:t>Gilles Hervet, Directeur technique, annonce son départ</w:t>
      </w:r>
      <w:r w:rsidR="00785651">
        <w:t xml:space="preserve"> de la Ligue</w:t>
      </w:r>
      <w:r>
        <w:t xml:space="preserve"> pour des </w:t>
      </w:r>
      <w:r w:rsidR="008654B2">
        <w:t>raisons</w:t>
      </w:r>
      <w:r>
        <w:t xml:space="preserve"> </w:t>
      </w:r>
      <w:r w:rsidR="008654B2">
        <w:t>professionnelles</w:t>
      </w:r>
      <w:r>
        <w:t>. (</w:t>
      </w:r>
      <w:r w:rsidR="008654B2">
        <w:t>Destination</w:t>
      </w:r>
      <w:r>
        <w:t xml:space="preserve"> la Guyane !!)</w:t>
      </w:r>
    </w:p>
    <w:p w14:paraId="4E8DE8EB" w14:textId="6EAC8F11" w:rsidR="00B8162F" w:rsidRDefault="00B8162F" w:rsidP="003E5914">
      <w:r>
        <w:t xml:space="preserve">Il sera </w:t>
      </w:r>
      <w:r w:rsidR="008654B2">
        <w:t>proposé</w:t>
      </w:r>
      <w:r>
        <w:t xml:space="preserve"> un nouveau directeur</w:t>
      </w:r>
      <w:r w:rsidR="00337173">
        <w:t xml:space="preserve"> technique</w:t>
      </w:r>
      <w:r>
        <w:t xml:space="preserve"> assez rapidement de façon que </w:t>
      </w:r>
      <w:r w:rsidR="008654B2">
        <w:t>G</w:t>
      </w:r>
      <w:r>
        <w:t>illes mette son successeur au courant d</w:t>
      </w:r>
      <w:r w:rsidR="00337173">
        <w:t>u fonctionnement de celle-ci.</w:t>
      </w:r>
    </w:p>
    <w:p w14:paraId="70C3023A" w14:textId="77777777" w:rsidR="00785651" w:rsidRDefault="00785651" w:rsidP="003E5914"/>
    <w:p w14:paraId="1D951F53" w14:textId="01EE79AE" w:rsidR="000C5F73" w:rsidRPr="008654B2" w:rsidRDefault="00796E21" w:rsidP="008654B2">
      <w:pPr>
        <w:jc w:val="center"/>
        <w:rPr>
          <w:sz w:val="28"/>
          <w:szCs w:val="28"/>
        </w:rPr>
      </w:pPr>
      <w:r w:rsidRPr="008654B2">
        <w:rPr>
          <w:sz w:val="28"/>
          <w:szCs w:val="28"/>
        </w:rPr>
        <w:t>Commission jeunes</w:t>
      </w:r>
    </w:p>
    <w:p w14:paraId="163E4914" w14:textId="3DC9E2C8" w:rsidR="00796E21" w:rsidRDefault="00796E21" w:rsidP="003E5914">
      <w:r>
        <w:t>Le championnat régional jeunes se déroulera à l’Isle Jourdain (Gers) du 21 au 24 février 2024.</w:t>
      </w:r>
    </w:p>
    <w:p w14:paraId="3D70B878" w14:textId="772E7AC7" w:rsidR="002D3C1B" w:rsidRDefault="002D3C1B" w:rsidP="003E5914">
      <w:r>
        <w:t>L’organisation s’annonce très bien !!</w:t>
      </w:r>
    </w:p>
    <w:p w14:paraId="5094204D" w14:textId="1D93F1C3" w:rsidR="00796E21" w:rsidRDefault="00796E21" w:rsidP="003E5914">
      <w:r>
        <w:t>Compte tenu de la forte participation aux différents championnats départementaux, nous attendons près de 400 joueuses et joueurs au régional !</w:t>
      </w:r>
    </w:p>
    <w:p w14:paraId="7A47E195" w14:textId="04395D91" w:rsidR="00796E21" w:rsidRDefault="00796E21" w:rsidP="003E5914">
      <w:r>
        <w:t xml:space="preserve">La </w:t>
      </w:r>
      <w:r w:rsidR="00474F1B">
        <w:t>commission</w:t>
      </w:r>
      <w:r>
        <w:t xml:space="preserve"> jeune </w:t>
      </w:r>
      <w:r w:rsidR="00474F1B">
        <w:t>proposera</w:t>
      </w:r>
      <w:r>
        <w:t xml:space="preserve"> un autre système de qualification car nous ne pourrons pas accueillir un si grand nombre de joueurs dans les locaux mis à notre disposition par les collectivités. Il faudra certainement limiter le nombre de </w:t>
      </w:r>
      <w:r w:rsidR="00474F1B">
        <w:t>participants</w:t>
      </w:r>
      <w:r>
        <w:t>. Nous sommes victimes de notre succès et de notre fort développement !</w:t>
      </w:r>
    </w:p>
    <w:p w14:paraId="1E00C2D9" w14:textId="77777777" w:rsidR="00785651" w:rsidRDefault="00785651" w:rsidP="003E5914"/>
    <w:p w14:paraId="61F1F14E" w14:textId="15643945" w:rsidR="00474F1B" w:rsidRPr="008654B2" w:rsidRDefault="00B8162F" w:rsidP="008654B2">
      <w:pPr>
        <w:jc w:val="center"/>
        <w:rPr>
          <w:sz w:val="28"/>
          <w:szCs w:val="28"/>
        </w:rPr>
      </w:pPr>
      <w:r w:rsidRPr="008654B2">
        <w:rPr>
          <w:sz w:val="28"/>
          <w:szCs w:val="28"/>
        </w:rPr>
        <w:t>Pôle</w:t>
      </w:r>
      <w:r w:rsidR="00474F1B" w:rsidRPr="008654B2">
        <w:rPr>
          <w:sz w:val="28"/>
          <w:szCs w:val="28"/>
        </w:rPr>
        <w:t xml:space="preserve"> </w:t>
      </w:r>
      <w:r w:rsidRPr="008654B2">
        <w:rPr>
          <w:sz w:val="28"/>
          <w:szCs w:val="28"/>
        </w:rPr>
        <w:t>espoir</w:t>
      </w:r>
      <w:r w:rsidR="00474F1B" w:rsidRPr="008654B2">
        <w:rPr>
          <w:sz w:val="28"/>
          <w:szCs w:val="28"/>
        </w:rPr>
        <w:t xml:space="preserve"> et pôle </w:t>
      </w:r>
      <w:r w:rsidRPr="008654B2">
        <w:rPr>
          <w:sz w:val="28"/>
          <w:szCs w:val="28"/>
        </w:rPr>
        <w:t>excellence</w:t>
      </w:r>
      <w:r w:rsidR="00474F1B" w:rsidRPr="008654B2">
        <w:rPr>
          <w:sz w:val="28"/>
          <w:szCs w:val="28"/>
        </w:rPr>
        <w:t>.</w:t>
      </w:r>
    </w:p>
    <w:p w14:paraId="2379C980" w14:textId="3F516314" w:rsidR="006D58E6" w:rsidRDefault="006D58E6" w:rsidP="003E5914">
      <w:r>
        <w:t xml:space="preserve">Seule modification : </w:t>
      </w:r>
      <w:r w:rsidRPr="006D58E6">
        <w:t xml:space="preserve">Yasmine BAILLA, U10F, de </w:t>
      </w:r>
      <w:r w:rsidR="00B8162F" w:rsidRPr="006D58E6">
        <w:t>Carcassonne</w:t>
      </w:r>
      <w:r w:rsidRPr="006D58E6">
        <w:t>, est intégrée au pôle espoir compte</w:t>
      </w:r>
      <w:r w:rsidR="00B8162F">
        <w:t xml:space="preserve"> te</w:t>
      </w:r>
      <w:r w:rsidRPr="006D58E6">
        <w:t xml:space="preserve">nu de son </w:t>
      </w:r>
      <w:r w:rsidR="00B8162F" w:rsidRPr="006D58E6">
        <w:t>classement</w:t>
      </w:r>
      <w:r>
        <w:t>.</w:t>
      </w:r>
    </w:p>
    <w:p w14:paraId="69B8210A" w14:textId="57390037" w:rsidR="006D58E6" w:rsidRPr="006D58E6" w:rsidRDefault="006D58E6" w:rsidP="003E5914">
      <w:r>
        <w:t xml:space="preserve">La </w:t>
      </w:r>
      <w:r w:rsidR="00B8162F">
        <w:t>composition</w:t>
      </w:r>
      <w:r>
        <w:t xml:space="preserve"> des pôles évoluera en fonction des résultats au régional et au </w:t>
      </w:r>
      <w:r w:rsidR="00B8162F">
        <w:t>championnat</w:t>
      </w:r>
      <w:r>
        <w:t xml:space="preserve"> de France jeunes</w:t>
      </w:r>
      <w:r w:rsidR="00B8162F">
        <w:t xml:space="preserve"> d’Agen</w:t>
      </w:r>
      <w:r>
        <w:t>.</w:t>
      </w:r>
    </w:p>
    <w:p w14:paraId="55B9EF5A" w14:textId="7C567B8C" w:rsidR="006D58E6" w:rsidRPr="008654B2" w:rsidRDefault="006D58E6" w:rsidP="008654B2">
      <w:pPr>
        <w:jc w:val="center"/>
        <w:rPr>
          <w:sz w:val="28"/>
          <w:szCs w:val="28"/>
        </w:rPr>
      </w:pPr>
      <w:r w:rsidRPr="008654B2">
        <w:rPr>
          <w:sz w:val="28"/>
          <w:szCs w:val="28"/>
        </w:rPr>
        <w:t xml:space="preserve">Site </w:t>
      </w:r>
      <w:r w:rsidR="00B8162F" w:rsidRPr="008654B2">
        <w:rPr>
          <w:sz w:val="28"/>
          <w:szCs w:val="28"/>
        </w:rPr>
        <w:t>internet</w:t>
      </w:r>
    </w:p>
    <w:p w14:paraId="2EAA9892" w14:textId="0C241853" w:rsidR="00B8162F" w:rsidRDefault="006D58E6" w:rsidP="003E5914">
      <w:r>
        <w:t xml:space="preserve">La </w:t>
      </w:r>
      <w:r w:rsidR="00B8162F">
        <w:t>commission</w:t>
      </w:r>
      <w:r>
        <w:t xml:space="preserve"> </w:t>
      </w:r>
      <w:r w:rsidR="00B8162F">
        <w:t>ad ’hoc a</w:t>
      </w:r>
      <w:r w:rsidR="0017071B">
        <w:t xml:space="preserve"> examiné le </w:t>
      </w:r>
      <w:r w:rsidR="00B8162F">
        <w:t>fonctionnement</w:t>
      </w:r>
      <w:r w:rsidR="0017071B">
        <w:t xml:space="preserve"> du site internet</w:t>
      </w:r>
      <w:r w:rsidR="00B8162F">
        <w:t xml:space="preserve"> (voir en pj)</w:t>
      </w:r>
      <w:r w:rsidR="0017071B">
        <w:t>. Nous devons être</w:t>
      </w:r>
      <w:r w:rsidR="00B8162F">
        <w:t xml:space="preserve"> </w:t>
      </w:r>
      <w:r w:rsidR="0017071B">
        <w:t>plus réactifs quant aux différentes informations et évènements concer</w:t>
      </w:r>
      <w:r w:rsidR="00B8162F">
        <w:t>n</w:t>
      </w:r>
      <w:r w:rsidR="0017071B">
        <w:t xml:space="preserve">ant la </w:t>
      </w:r>
      <w:r w:rsidR="00785651">
        <w:t>L</w:t>
      </w:r>
      <w:r w:rsidR="0017071B">
        <w:t>igue</w:t>
      </w:r>
      <w:r w:rsidR="00B8162F">
        <w:t xml:space="preserve"> afin de rendre le site plus dynamique. Devant la difficulté de trouver un bénévole volontaire il est proposé de rémunérer un rédacteur p</w:t>
      </w:r>
      <w:r w:rsidR="002D3C1B">
        <w:t>o</w:t>
      </w:r>
      <w:r w:rsidR="00B8162F">
        <w:t>ur alimenter le site internet.</w:t>
      </w:r>
      <w:r w:rsidR="008654B2">
        <w:t xml:space="preserve"> </w:t>
      </w:r>
      <w:r w:rsidR="00B8162F">
        <w:t xml:space="preserve">Jacques Bouthier, </w:t>
      </w:r>
      <w:r w:rsidR="008654B2">
        <w:t>François</w:t>
      </w:r>
      <w:r w:rsidR="00B8162F">
        <w:t xml:space="preserve"> </w:t>
      </w:r>
      <w:r w:rsidR="008654B2">
        <w:t>Bressy</w:t>
      </w:r>
      <w:r w:rsidR="00B8162F">
        <w:t xml:space="preserve"> et Françoise </w:t>
      </w:r>
      <w:r w:rsidR="008654B2">
        <w:t>Cwiek</w:t>
      </w:r>
      <w:r w:rsidR="00B8162F">
        <w:t xml:space="preserve"> sont chargés de </w:t>
      </w:r>
      <w:r w:rsidR="008654B2">
        <w:t>donner</w:t>
      </w:r>
      <w:r w:rsidR="00B8162F">
        <w:t xml:space="preserve"> suite à cette </w:t>
      </w:r>
      <w:r w:rsidR="008654B2">
        <w:t>décision</w:t>
      </w:r>
      <w:r w:rsidR="00B8162F">
        <w:t>.</w:t>
      </w:r>
    </w:p>
    <w:p w14:paraId="0675FA86" w14:textId="77777777" w:rsidR="002D3C1B" w:rsidRDefault="002D3C1B" w:rsidP="003E5914"/>
    <w:p w14:paraId="37057BF5" w14:textId="77777777" w:rsidR="00B8162F" w:rsidRPr="008654B2" w:rsidRDefault="00B8162F" w:rsidP="008654B2">
      <w:pPr>
        <w:jc w:val="center"/>
        <w:rPr>
          <w:sz w:val="28"/>
          <w:szCs w:val="28"/>
        </w:rPr>
      </w:pPr>
      <w:r w:rsidRPr="008654B2">
        <w:rPr>
          <w:sz w:val="28"/>
          <w:szCs w:val="28"/>
        </w:rPr>
        <w:t>Calendrier</w:t>
      </w:r>
    </w:p>
    <w:p w14:paraId="71ECCD46" w14:textId="3A819AE4" w:rsidR="008654B2" w:rsidRDefault="00B8162F" w:rsidP="003E5914">
      <w:r>
        <w:t>Le calendrier 2024/2025 est adopté</w:t>
      </w:r>
      <w:r w:rsidR="008654B2">
        <w:t xml:space="preserve"> </w:t>
      </w:r>
      <w:r w:rsidR="002D3C1B">
        <w:t>(</w:t>
      </w:r>
      <w:r w:rsidR="008654B2">
        <w:t>voir en pj)</w:t>
      </w:r>
    </w:p>
    <w:p w14:paraId="19B5AEEB" w14:textId="7995F14C" w:rsidR="006D58E6" w:rsidRDefault="002D3C1B" w:rsidP="003E5914">
      <w:r>
        <w:t>Il est publié suffisamment tôt afin que chacune et chacun en tiennent compte et le</w:t>
      </w:r>
      <w:r w:rsidR="008654B2">
        <w:t xml:space="preserve"> respect</w:t>
      </w:r>
      <w:r>
        <w:t>ent</w:t>
      </w:r>
      <w:r w:rsidR="00B8162F">
        <w:t xml:space="preserve"> dans les différentes </w:t>
      </w:r>
      <w:r w:rsidR="008654B2">
        <w:t>initiatives : un changement de date peut avoir des conséquences</w:t>
      </w:r>
      <w:r>
        <w:t xml:space="preserve"> négatives</w:t>
      </w:r>
      <w:r w:rsidR="008654B2">
        <w:t xml:space="preserve"> sur l’organisation des compétitions et la participation du plus grand nombre à ces compétitions.</w:t>
      </w:r>
    </w:p>
    <w:p w14:paraId="763ADBD1" w14:textId="77777777" w:rsidR="00474F1B" w:rsidRDefault="00474F1B" w:rsidP="003E5914"/>
    <w:p w14:paraId="03A68542" w14:textId="79A99862" w:rsidR="00796E21" w:rsidRDefault="00796E21" w:rsidP="003E5914">
      <w:r>
        <w:t xml:space="preserve"> </w:t>
      </w:r>
    </w:p>
    <w:sectPr w:rsidR="00796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C0830"/>
    <w:multiLevelType w:val="hybridMultilevel"/>
    <w:tmpl w:val="744602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77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06"/>
    <w:rsid w:val="000C5F73"/>
    <w:rsid w:val="0017071B"/>
    <w:rsid w:val="002B3CFA"/>
    <w:rsid w:val="002D3C1B"/>
    <w:rsid w:val="00337173"/>
    <w:rsid w:val="003E1E8B"/>
    <w:rsid w:val="003E5914"/>
    <w:rsid w:val="00474F1B"/>
    <w:rsid w:val="00534DEE"/>
    <w:rsid w:val="0054357E"/>
    <w:rsid w:val="006D58E6"/>
    <w:rsid w:val="00785651"/>
    <w:rsid w:val="00796E21"/>
    <w:rsid w:val="007E25B9"/>
    <w:rsid w:val="007E7BE4"/>
    <w:rsid w:val="008654B2"/>
    <w:rsid w:val="00A63DA2"/>
    <w:rsid w:val="00AE2B49"/>
    <w:rsid w:val="00AE6CB0"/>
    <w:rsid w:val="00B55406"/>
    <w:rsid w:val="00B8162F"/>
    <w:rsid w:val="00D42758"/>
    <w:rsid w:val="00D9464A"/>
    <w:rsid w:val="00DA543E"/>
    <w:rsid w:val="00E511E2"/>
    <w:rsid w:val="00F213DB"/>
    <w:rsid w:val="00F22520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05C7"/>
  <w15:chartTrackingRefBased/>
  <w15:docId w15:val="{E97C99CB-2070-4F8F-9E04-5872B77B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3DA2"/>
    <w:pPr>
      <w:keepNext/>
      <w:widowControl w:val="0"/>
      <w:suppressAutoHyphens/>
      <w:spacing w:after="0" w:line="240" w:lineRule="auto"/>
      <w:outlineLvl w:val="0"/>
    </w:pPr>
    <w:rPr>
      <w:rFonts w:ascii="Times New Roman" w:eastAsia="Lucida Sans Unicode" w:hAnsi="Times New Roman" w:cs="Times New Roman"/>
      <w:b/>
      <w:bCs/>
      <w:kern w:val="2"/>
      <w:sz w:val="3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3DA2"/>
    <w:rPr>
      <w:rFonts w:ascii="Times New Roman" w:eastAsia="Lucida Sans Unicode" w:hAnsi="Times New Roman" w:cs="Times New Roman"/>
      <w:b/>
      <w:bCs/>
      <w:kern w:val="2"/>
      <w:sz w:val="32"/>
      <w:szCs w:val="24"/>
      <w:lang w:eastAsia="fr-FR"/>
    </w:rPr>
  </w:style>
  <w:style w:type="paragraph" w:styleId="Liste">
    <w:name w:val="List"/>
    <w:basedOn w:val="Corpsdetexte"/>
    <w:semiHidden/>
    <w:unhideWhenUsed/>
    <w:rsid w:val="00A63DA2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63DA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63DA2"/>
  </w:style>
  <w:style w:type="character" w:styleId="Lienhypertexte">
    <w:name w:val="Hyperlink"/>
    <w:basedOn w:val="Policepardfaut"/>
    <w:uiPriority w:val="99"/>
    <w:semiHidden/>
    <w:unhideWhenUsed/>
    <w:rsid w:val="00AE2B49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22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5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hecs.asso.fr/Actus/6797/OCC-31-12-23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Echecs\occitanie\pr&#233;sident\mod&#232;le%20de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de lettre.dotx</Template>
  <TotalTime>0</TotalTime>
  <Pages>3</Pages>
  <Words>813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2024-01-13T18:59:00Z</dcterms:created>
  <dcterms:modified xsi:type="dcterms:W3CDTF">2024-01-13T18:59:00Z</dcterms:modified>
</cp:coreProperties>
</file>